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PRODUCTION OPÉRATIONNELLE DU MATÉRIEL DES CAMPAGNES</w:t>
      </w:r>
    </w:p>
    <w:p>
      <w:pPr/>
      <w:r>
        <w:rPr>
          <w:color w:val="1B304B"/>
          <w:sz w:val="36"/>
          <w:szCs w:val="36"/>
          <w:b w:val="1"/>
          <w:bCs w:val="1"/>
        </w:rPr>
        <w:t xml:space="preserve">UI/UX Designer</w:t>
      </w:r>
    </w:p>
    <w:p>
      <w:pPr/>
    </w:p>
    <w:p>
      <w:pPr/>
      <w:r>
        <w:rPr/>
        <w:t xml:space="preserve">Designer d'interface utilisateur</w:t>
      </w:r>
    </w:p>
    <w:p>
      <w:pPr/>
    </w:p>
    <w:p>
      <w:pPr/>
    </w:p>
    <w:p>
      <w:pPr/>
      <w:r>
        <w:rPr>
          <w:color w:val="FF665D"/>
          <w:sz w:val="32"/>
          <w:szCs w:val="32"/>
          <w:b w:val="1"/>
          <w:bCs w:val="1"/>
        </w:rPr>
        <w:t xml:space="preserve">Missions</w:t>
      </w:r>
    </w:p>
    <w:p>
      <w:pPr/>
      <w:r>
        <w:rPr/>
        <w:t xml:space="preserve">L'UI/UX Designer dans le secteur de la publicité conçoit des expériences utilisateurs optimales sur les sites web et applications liés aux campagnes publicitaires. Il analyse les besoins des utilisateurs, structure des interfaces intuitives et teste continuellement ses conceptions pour garantir une navigation fluide et engageante. Il collabore avec les développeurs, les équipes marketing et les chefs de projet pour s'assurer que les interfaces respectent les objectifs stratégiques et techniques.</w:t>
      </w:r>
    </w:p>
    <w:p>
      <w:pPr/>
    </w:p>
    <w:p>
      <w:pPr/>
    </w:p>
    <w:p>
      <w:pPr/>
      <w:r>
        <w:rPr>
          <w:color w:val="FF665D"/>
          <w:sz w:val="32"/>
          <w:szCs w:val="32"/>
          <w:b w:val="1"/>
          <w:bCs w:val="1"/>
        </w:rPr>
        <w:t xml:space="preserve">Autres appellations</w:t>
      </w:r>
    </w:p>
    <w:p>
      <w:pPr>
        <w:numPr>
          <w:ilvl w:val="0"/>
          <w:numId w:val="2"/>
        </w:numPr>
      </w:pPr>
      <w:r>
        <w:rPr/>
        <w:t xml:space="preserve">Designer d'expérience utilisateur</w:t>
      </w:r>
    </w:p>
    <w:p>
      <w:pPr>
        <w:numPr>
          <w:ilvl w:val="0"/>
          <w:numId w:val="2"/>
        </w:numPr>
      </w:pPr>
      <w:r>
        <w:rPr/>
        <w:t xml:space="preserve">Spécialiste en ergonomie web</w:t>
      </w:r>
    </w:p>
    <w:p>
      <w:pPr/>
    </w:p>
    <w:p>
      <w:pPr/>
    </w:p>
    <w:p>
      <w:pPr/>
      <w:r>
        <w:rPr>
          <w:color w:val="FF665D"/>
          <w:sz w:val="32"/>
          <w:szCs w:val="32"/>
          <w:b w:val="1"/>
          <w:bCs w:val="1"/>
        </w:rPr>
        <w:t xml:space="preserve">Segments d'activités</w:t>
      </w:r>
    </w:p>
    <w:p>
      <w:pPr>
        <w:numPr>
          <w:ilvl w:val="0"/>
          <w:numId w:val="3"/>
        </w:numPr>
      </w:pPr>
      <w:r>
        <w:rPr/>
        <w:t xml:space="preserve">Agences conseil en communication</w:t>
      </w:r>
    </w:p>
    <w:p>
      <w:pPr>
        <w:numPr>
          <w:ilvl w:val="0"/>
          <w:numId w:val="3"/>
        </w:numPr>
      </w:pPr>
      <w:r>
        <w:rPr/>
        <w:t xml:space="preserve">Régies communication extérieure</w:t>
      </w:r>
    </w:p>
    <w:p>
      <w:pPr>
        <w:numPr>
          <w:ilvl w:val="0"/>
          <w:numId w:val="3"/>
        </w:numPr>
      </w:pPr>
      <w:r>
        <w:rPr/>
        <w:t xml:space="preserve">Régies publicitaires</w:t>
      </w:r>
    </w:p>
    <w:p>
      <w:pPr/>
    </w:p>
    <w:p>
      <w:pPr/>
    </w:p>
    <w:p>
      <w:pPr/>
      <w:r>
        <w:rPr>
          <w:color w:val="FF665D"/>
          <w:sz w:val="32"/>
          <w:szCs w:val="32"/>
          <w:b w:val="1"/>
          <w:bCs w:val="1"/>
        </w:rPr>
        <w:t xml:space="preserve">Spécificités</w:t>
      </w:r>
    </w:p>
    <w:p>
      <w:pPr/>
      <w:r>
        <w:rPr/>
        <w:t xml:space="preserve">Métier émergent</w:t>
      </w:r>
    </w:p>
    <w:p>
      <w:pPr/>
    </w:p>
    <w:p>
      <w:pPr/>
    </w:p>
    <w:p>
      <w:pPr/>
      <w:r>
        <w:rPr>
          <w:color w:val="FF665D"/>
          <w:sz w:val="32"/>
          <w:szCs w:val="32"/>
          <w:b w:val="1"/>
          <w:bCs w:val="1"/>
        </w:rPr>
        <w:t xml:space="preserve">Activités spécifiques au métier dans les Agences Médias</w:t>
      </w:r>
    </w:p>
    <w:p>
      <w:pPr/>
      <w:r>
        <w:rPr/>
        <w:t xml:space="preserve">Concevoir des interfaces utilisateur intuitives en collaborant avec les équipes marketing et développement pour créer des expériences fluides alignées aux attentes des utilisateurs et aux objectifs commerciaux.</w:t>
      </w:r>
    </w:p>
    <w:p>
      <w:pPr/>
      <w:r>
        <w:rPr/>
        <w:t xml:space="preserve">Réaliser des recherches utilisateurs en analysant les comportements et attentes des cibles à travers des enquêtes, interviews, groupes de travail et tests afin d'ajuster les parcours digitaux.</w:t>
      </w:r>
    </w:p>
    <w:p>
      <w:pPr/>
      <w:r>
        <w:rPr/>
        <w:t xml:space="preserve">Prototyper et modéliser les interfaces en concevant des maquettes détaillées et des versions interactives permettant de représenter l'organisation visuelle et fonctionnelle des interfaces, afin d'explorer, tester et affiner les concepts avant leur mise en développement.</w:t>
      </w:r>
    </w:p>
    <w:p>
      <w:pPr/>
      <w:r>
        <w:rPr/>
        <w:t xml:space="preserve">Tester et optimiser en continu en conduisant des tests utilisateurs et en interprétant les résultats pour ajuster les designs et améliorer l'expérience utilisateur, tout en garantissant la cohérence avec le cahier des charges et le brief créatif.</w:t>
      </w:r>
    </w:p>
    <w:p>
      <w:pPr/>
      <w:r>
        <w:rPr/>
        <w:t xml:space="preserve">Collaborer avec les développeurs et intégrer les designs en travaillant avec les équipes techniques (webdesigner, développeur web), créatives et marketing pour assurer une mise en œuvre efficace et conforme aux standards de qualité.</w:t>
      </w:r>
    </w:p>
    <w:p>
      <w:pPr/>
      <w:r>
        <w:rPr/>
        <w:t xml:space="preserve">Assurer une veille et intégrer les tendances UX/UI en suivant les évolutions en matière de design interactif, d'accessibilité, d'intelligence artificielle et d'expérience utilisateur afin d'optimiser les projets en continu.</w:t>
      </w:r>
    </w:p>
    <w:p>
      <w:pPr/>
    </w:p>
    <w:p>
      <w:pPr/>
    </w:p>
    <w:p>
      <w:pPr/>
      <w:r>
        <w:rPr>
          <w:color w:val="FF665D"/>
          <w:sz w:val="32"/>
          <w:szCs w:val="32"/>
          <w:b w:val="1"/>
          <w:bCs w:val="1"/>
        </w:rPr>
        <w:t xml:space="preserve">Compétences clés requises</w:t>
      </w:r>
    </w:p>
    <w:p>
      <w:pPr>
        <w:numPr>
          <w:ilvl w:val="0"/>
          <w:numId w:val="4"/>
        </w:numPr>
      </w:pPr>
      <w:r>
        <w:rPr/>
        <w:t xml:space="preserve">Concevoir et mettre en œuvre des stratégies ou process digitaux                    </w:t>
      </w:r>
    </w:p>
    <w:p>
      <w:pPr>
        <w:numPr>
          <w:ilvl w:val="1"/>
          <w:numId w:val="4"/>
        </w:numPr>
      </w:pPr>
      <w:r>
        <w:rPr/>
        <w:t xml:space="preserve">Concevoir des interfaces utilisateur intuitives et ergonomiques pour optimiser l'expérience utilisateur.</w:t>
      </w:r>
    </w:p>
    <w:p>
      <w:pPr>
        <w:numPr>
          <w:ilvl w:val="1"/>
          <w:numId w:val="4"/>
        </w:numPr>
      </w:pPr>
      <w:r>
        <w:rPr/>
        <w:t xml:space="preserve">Exploiter des outils d'analyse comportementale pour optimiser la conception UX.</w:t>
      </w:r>
    </w:p>
    <w:p>
      <w:pPr>
        <w:numPr>
          <w:ilvl w:val="1"/>
          <w:numId w:val="4"/>
        </w:numPr>
      </w:pPr>
      <w:r>
        <w:rPr/>
        <w:t xml:space="preserve">Intégrer les normes d'accessibilité et de design inclusif pour garantir une utilisation universelle.</w:t>
      </w:r>
    </w:p>
    <w:p>
      <w:pPr>
        <w:numPr>
          <w:ilvl w:val="1"/>
          <w:numId w:val="4"/>
        </w:numPr>
      </w:pPr>
      <w:r>
        <w:rPr/>
        <w:t xml:space="preserve">Développer des prototypes interactifs et maquettes pour tester et valider les parcours utilisateurs.</w:t>
      </w:r>
    </w:p>
    <w:p>
      <w:pPr>
        <w:numPr>
          <w:ilvl w:val="1"/>
          <w:numId w:val="4"/>
        </w:numPr>
      </w:pPr>
      <w:r>
        <w:rPr/>
        <w:t xml:space="preserve">Appliquer des principes de design durable pour limiter l'impact environnemental des solutions numériques.</w:t>
      </w:r>
    </w:p>
    <w:p>
      <w:pPr>
        <w:numPr>
          <w:ilvl w:val="0"/>
          <w:numId w:val="4"/>
        </w:numPr>
      </w:pPr>
      <w:r>
        <w:rPr/>
        <w:t xml:space="preserve">Réaliser des études                    </w:t>
      </w:r>
    </w:p>
    <w:p>
      <w:pPr>
        <w:numPr>
          <w:ilvl w:val="1"/>
          <w:numId w:val="4"/>
        </w:numPr>
      </w:pPr>
      <w:r>
        <w:rPr/>
        <w:t xml:space="preserve">Mener des recherches utilisateurs afin d'identifier les besoins et attentes des cibles.</w:t>
      </w:r>
    </w:p>
    <w:p>
      <w:pPr>
        <w:numPr>
          <w:ilvl w:val="1"/>
          <w:numId w:val="4"/>
        </w:numPr>
      </w:pPr>
      <w:r>
        <w:rPr/>
        <w:t xml:space="preserve">Animer des ateliers et tests auprès d'utilisateurs pour s'assurer de la qualité et pertinence de l'expérience utilisateur</w:t>
      </w:r>
    </w:p>
    <w:p>
      <w:pPr>
        <w:numPr>
          <w:ilvl w:val="1"/>
          <w:numId w:val="4"/>
        </w:numPr>
      </w:pPr>
      <w:r>
        <w:rPr/>
        <w:t xml:space="preserve">Conduire des entretiens semi-directifs auprès d'utilisateurs et des clients pour recueillir leurs retours et les intégrer dans la conception de l'expérience utilisateur</w:t>
      </w:r>
    </w:p>
    <w:p>
      <w:pPr>
        <w:numPr>
          <w:ilvl w:val="0"/>
          <w:numId w:val="4"/>
        </w:numPr>
      </w:pPr>
      <w:r>
        <w:rPr/>
        <w:t xml:space="preserve">Piloter un projet            </w:t>
      </w:r>
    </w:p>
    <w:p>
      <w:pPr>
        <w:numPr>
          <w:ilvl w:val="0"/>
          <w:numId w:val="4"/>
        </w:numPr>
      </w:pPr>
      <w:r>
        <w:rPr/>
        <w:t xml:space="preserve">Mener une veille et documentation            </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5"/>
        </w:numPr>
      </w:pPr>
      <w:r>
        <w:rPr/>
        <w:t xml:space="preserve">Outils de développement web</w:t>
      </w:r>
    </w:p>
    <w:p>
      <w:pPr>
        <w:numPr>
          <w:ilvl w:val="0"/>
          <w:numId w:val="5"/>
        </w:numPr>
      </w:pPr>
      <w:r>
        <w:rPr/>
        <w:t xml:space="preserve">Outils d'analyse et de tracking</w:t>
      </w:r>
    </w:p>
    <w:p>
      <w:pPr>
        <w:numPr>
          <w:ilvl w:val="0"/>
          <w:numId w:val="5"/>
        </w:numPr>
      </w:pPr>
      <w:r>
        <w:rPr/>
        <w:t xml:space="preserve">Méthodes de développement</w:t>
      </w:r>
    </w:p>
    <w:p>
      <w:pPr>
        <w:numPr>
          <w:ilvl w:val="0"/>
          <w:numId w:val="5"/>
        </w:numPr>
      </w:pPr>
      <w:r>
        <w:rPr/>
        <w:t xml:space="preserve">Langages informatiques</w:t>
      </w:r>
    </w:p>
    <w:p>
      <w:pPr>
        <w:numPr>
          <w:ilvl w:val="0"/>
          <w:numId w:val="5"/>
        </w:numPr>
      </w:pPr>
      <w:r>
        <w:rPr/>
        <w:t xml:space="preserve">Gestion de projet</w:t>
      </w:r>
    </w:p>
    <w:p>
      <w:pPr>
        <w:numPr>
          <w:ilvl w:val="0"/>
          <w:numId w:val="5"/>
        </w:numPr>
      </w:pPr>
      <w:r>
        <w:rPr/>
        <w:t xml:space="preserve">Langues étrangères (anglais notamment)</w:t>
      </w:r>
    </w:p>
    <w:p>
      <w:pPr>
        <w:numPr>
          <w:ilvl w:val="0"/>
          <w:numId w:val="5"/>
        </w:numPr>
      </w:pPr>
      <w:r>
        <w:rPr/>
        <w:t xml:space="preserve">Ergonomie</w:t>
      </w:r>
    </w:p>
    <w:p>
      <w:pPr/>
    </w:p>
    <w:p>
      <w:pPr/>
      <w:r>
        <w:rPr>
          <w:color w:val="1B304B"/>
          <w:sz w:val="24"/>
          <w:szCs w:val="24"/>
          <w:b w:val="1"/>
          <w:bCs w:val="1"/>
        </w:rPr>
        <w:t xml:space="preserve">Savoir-être</w:t>
      </w:r>
    </w:p>
    <w:p>
      <w:pPr>
        <w:numPr>
          <w:ilvl w:val="0"/>
          <w:numId w:val="6"/>
        </w:numPr>
      </w:pPr>
      <w:r>
        <w:rPr/>
        <w:t xml:space="preserve">Être à l'écoute</w:t>
      </w:r>
    </w:p>
    <w:p>
      <w:pPr>
        <w:numPr>
          <w:ilvl w:val="0"/>
          <w:numId w:val="6"/>
        </w:numPr>
      </w:pPr>
      <w:r>
        <w:rPr/>
        <w:t xml:space="preserve">Travailler en équipe</w:t>
      </w:r>
    </w:p>
    <w:p>
      <w:pPr>
        <w:numPr>
          <w:ilvl w:val="0"/>
          <w:numId w:val="6"/>
        </w:numPr>
      </w:pPr>
      <w:r>
        <w:rPr/>
        <w:t xml:space="preserve">Prendre des initiatives et être force de proposition</w:t>
      </w:r>
    </w:p>
    <w:p>
      <w:pPr>
        <w:numPr>
          <w:ilvl w:val="0"/>
          <w:numId w:val="6"/>
        </w:numPr>
      </w:pPr>
      <w:r>
        <w:rPr/>
        <w:t xml:space="preserve">Respecter ses engagements, assumer ses responsabilités</w:t>
      </w:r>
    </w:p>
    <w:p>
      <w:pPr>
        <w:numPr>
          <w:ilvl w:val="0"/>
          <w:numId w:val="6"/>
        </w:numPr>
      </w:pPr>
      <w:r>
        <w:rPr/>
        <w:t xml:space="preserve">Organiser son travail selon les priorités et les objectifs</w:t>
      </w:r>
    </w:p>
    <w:p>
      <w:pPr>
        <w:numPr>
          <w:ilvl w:val="0"/>
          <w:numId w:val="6"/>
        </w:numPr>
      </w:pPr>
      <w:r>
        <w:rPr/>
        <w:t xml:space="preserve">Faire preuve d'autonomie</w:t>
      </w:r>
    </w:p>
    <w:p>
      <w:pPr>
        <w:numPr>
          <w:ilvl w:val="0"/>
          <w:numId w:val="6"/>
        </w:numPr>
      </w:pPr>
      <w:r>
        <w:rPr/>
        <w:t xml:space="preserve">Faire preuve de rigueur et de précision</w:t>
      </w:r>
    </w:p>
    <w:p>
      <w:pPr>
        <w:numPr>
          <w:ilvl w:val="0"/>
          <w:numId w:val="6"/>
        </w:numPr>
      </w:pPr>
      <w:r>
        <w:rPr/>
        <w:t xml:space="preserve">S'adapter aux changements</w:t>
      </w:r>
    </w:p>
    <w:p>
      <w:pPr>
        <w:numPr>
          <w:ilvl w:val="0"/>
          <w:numId w:val="6"/>
        </w:numPr>
      </w:pPr>
      <w:r>
        <w:rPr/>
        <w:t xml:space="preserve">Faire preuve de curiosité</w:t>
      </w:r>
    </w:p>
    <w:p>
      <w:pPr>
        <w:numPr>
          <w:ilvl w:val="0"/>
          <w:numId w:val="6"/>
        </w:numPr>
      </w:pPr>
      <w:r>
        <w:rPr/>
        <w:t xml:space="preserve">Faire preuve de créativité, d'inventivité</w:t>
      </w:r>
    </w:p>
    <w:p>
      <w:pPr/>
    </w:p>
    <w:p>
      <w:pPr/>
    </w:p>
    <w:p>
      <w:pPr/>
      <w:r>
        <w:rPr>
          <w:color w:val="FF665D"/>
          <w:sz w:val="32"/>
          <w:szCs w:val="32"/>
          <w:b w:val="1"/>
          <w:bCs w:val="1"/>
        </w:rPr>
        <w:t xml:space="preserve">Tendances d'évolution du métier</w:t>
      </w:r>
    </w:p>
    <w:p>
      <w:pPr/>
      <w:r>
        <w:rPr/>
        <w:t xml:space="preserve">L'essor de l'intelligence artificielle permet une personnalisation accrue des expériences digitales. L'accessibilité, l'inclusivité et le respect des règles de design durable deviennent des enjeux clés. L'intégration d'outils d'analyse comportementale optimise la prise de décision en conception.</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7"/>
        </w:numPr>
      </w:pPr>
      <w:r>
        <w:rPr/>
        <w:t xml:space="preserve">Développeur Web</w:t>
      </w:r>
    </w:p>
    <w:p>
      <w:pPr>
        <w:numPr>
          <w:ilvl w:val="0"/>
          <w:numId w:val="7"/>
        </w:numPr>
      </w:pPr>
      <w:r>
        <w:rPr/>
        <w:t xml:space="preserve">Webdesigner</w:t>
      </w:r>
    </w:p>
    <w:p>
      <w:pPr>
        <w:numPr>
          <w:ilvl w:val="0"/>
          <w:numId w:val="7"/>
        </w:numPr>
      </w:pPr>
      <w:r>
        <w:rPr/>
        <w:t xml:space="preserve">Chef de projet</w:t>
      </w:r>
    </w:p>
    <w:p>
      <w:pPr>
        <w:numPr>
          <w:ilvl w:val="0"/>
          <w:numId w:val="7"/>
        </w:numPr>
      </w:pPr>
      <w:r>
        <w:rPr/>
        <w:t xml:space="preserve">Chief Technical Officer (CTO)</w:t>
      </w:r>
    </w:p>
    <w:p>
      <w:pPr/>
    </w:p>
    <w:p>
      <w:pPr/>
      <w:r>
        <w:rPr>
          <w:color w:val="1B304B"/>
          <w:sz w:val="24"/>
          <w:szCs w:val="24"/>
          <w:b w:val="1"/>
          <w:bCs w:val="1"/>
        </w:rPr>
        <w:t xml:space="preserve">En externe</w:t>
      </w:r>
    </w:p>
    <w:p>
      <w:pPr/>
      <w:r>
        <w:rPr/>
        <w:t xml:space="preserve">Clients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 +3 en en UI/UX Design, informatique, en design graphique</w:t>
      </w:r>
    </w:p>
    <w:p>
      <w:pPr/>
    </w:p>
    <w:p>
      <w:pPr/>
      <w:r>
        <w:rPr>
          <w:color w:val="1B304B"/>
          <w:sz w:val="24"/>
          <w:szCs w:val="24"/>
          <w:b w:val="1"/>
          <w:bCs w:val="1"/>
        </w:rPr>
        <w:t xml:space="preserve">Expériences recommandées</w:t>
      </w:r>
    </w:p>
    <w:p>
      <w:pPr/>
      <w:r>
        <w:rPr/>
        <w:t xml:space="preserve">Une expérience de 1 à 3 ans est souhaitable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07/07/2025 à 15:45</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UI/UX Designer</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69A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A28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6C8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77E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C2B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898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2025-07-07T15:45:06+02:00</dcterms:created>
  <dcterms:modified xsi:type="dcterms:W3CDTF">2025-07-07T15:45:06+02:00</dcterms:modified>
</cp:coreProperties>
</file>

<file path=docProps/custom.xml><?xml version="1.0" encoding="utf-8"?>
<Properties xmlns="http://schemas.openxmlformats.org/officeDocument/2006/custom-properties" xmlns:vt="http://schemas.openxmlformats.org/officeDocument/2006/docPropsVTypes"/>
</file>