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DÉPLOIEMENT  LOGISTIQUE DES CAMPAGNES ET EXPLOITATION DU PATRIMOINE (OOH/DOOH)</w:t>
      </w:r>
    </w:p>
    <w:p>
      <w:pPr/>
      <w:r>
        <w:rPr>
          <w:color w:val="1B304B"/>
          <w:sz w:val="36"/>
          <w:szCs w:val="36"/>
          <w:b w:val="1"/>
          <w:bCs w:val="1"/>
        </w:rPr>
        <w:t xml:space="preserve">Technicien d'installation et de maintenance de panneau digital</w:t>
      </w:r>
    </w:p>
    <w:p>
      <w:pPr/>
    </w:p>
    <w:p>
      <w:pPr/>
    </w:p>
    <w:p>
      <w:pPr/>
    </w:p>
    <w:p>
      <w:pPr/>
      <w:r>
        <w:rPr>
          <w:color w:val="FF665D"/>
          <w:sz w:val="32"/>
          <w:szCs w:val="32"/>
          <w:b w:val="1"/>
          <w:bCs w:val="1"/>
        </w:rPr>
        <w:t xml:space="preserve">Missions</w:t>
      </w:r>
    </w:p>
    <w:p>
      <w:pPr/>
      <w:r>
        <w:rPr/>
        <w:t xml:space="preserve">Le/La Technicien(ne) d'installation et de maintenance de panneau digital est responsable de l'installation, du câblage, et de la mise en service des panneaux publicitaires numériques, assurant leur bon fonctionnement et leur intégration harmonieuse dans l'espace public ainsi que leur maintenance régulière, sur place ou en atelier.</w:t>
      </w:r>
    </w:p>
    <w:p>
      <w:pPr/>
    </w:p>
    <w:p>
      <w:pPr/>
    </w:p>
    <w:p>
      <w:pPr/>
      <w:r>
        <w:rPr>
          <w:color w:val="FF665D"/>
          <w:sz w:val="32"/>
          <w:szCs w:val="32"/>
          <w:b w:val="1"/>
          <w:bCs w:val="1"/>
        </w:rPr>
        <w:t xml:space="preserve">Autres appellations</w:t>
      </w:r>
    </w:p>
    <w:p>
      <w:pPr>
        <w:numPr>
          <w:ilvl w:val="0"/>
          <w:numId w:val="2"/>
        </w:numPr>
      </w:pPr>
      <w:r>
        <w:rPr/>
        <w:t xml:space="preserve">Technicien(ne) d'installation et de maintenance d'écrans publicitaires</w:t>
      </w:r>
    </w:p>
    <w:p>
      <w:pPr>
        <w:numPr>
          <w:ilvl w:val="0"/>
          <w:numId w:val="2"/>
        </w:numPr>
      </w:pPr>
      <w:r>
        <w:rPr/>
        <w:t xml:space="preserve">Installateur de panneaux numériques</w:t>
      </w:r>
    </w:p>
    <w:p>
      <w:pPr>
        <w:numPr>
          <w:ilvl w:val="0"/>
          <w:numId w:val="2"/>
        </w:numPr>
      </w:pPr>
      <w:r>
        <w:rPr/>
        <w:t xml:space="preserve">Technicien d'installation et de maintenance d'affichage digital</w:t>
      </w:r>
    </w:p>
    <w:p>
      <w:pPr/>
    </w:p>
    <w:p>
      <w:pPr/>
    </w:p>
    <w:p>
      <w:pPr/>
      <w:r>
        <w:rPr>
          <w:color w:val="FF665D"/>
          <w:sz w:val="32"/>
          <w:szCs w:val="32"/>
          <w:b w:val="1"/>
          <w:bCs w:val="1"/>
        </w:rPr>
        <w:t xml:space="preserve">Segments d'activités</w:t>
      </w:r>
    </w:p>
    <w:p>
      <w:pPr/>
      <w:r>
        <w:rPr/>
        <w:t xml:space="preserve">Régies communication extérieure</w:t>
      </w:r>
    </w:p>
    <w:p>
      <w:pPr/>
    </w:p>
    <w:p>
      <w:pPr/>
    </w:p>
    <w:p>
      <w:pPr/>
      <w:r>
        <w:rPr>
          <w:color w:val="FF665D"/>
          <w:sz w:val="32"/>
          <w:szCs w:val="32"/>
          <w:b w:val="1"/>
          <w:bCs w:val="1"/>
        </w:rPr>
        <w:t xml:space="preserve">Spécificités</w:t>
      </w:r>
    </w:p>
    <w:p>
      <w:pPr/>
      <w:r>
        <w:rPr/>
        <w:t xml:space="preserve">Métier émergent</w:t>
      </w:r>
    </w:p>
    <w:p>
      <w:pPr/>
    </w:p>
    <w:p>
      <w:pPr/>
    </w:p>
    <w:p>
      <w:pPr/>
      <w:r>
        <w:rPr>
          <w:color w:val="FF665D"/>
          <w:sz w:val="32"/>
          <w:szCs w:val="32"/>
          <w:b w:val="1"/>
          <w:bCs w:val="1"/>
        </w:rPr>
        <w:t xml:space="preserve">Principales activités</w:t>
      </w:r>
    </w:p>
    <w:p>
      <w:pPr>
        <w:numPr>
          <w:ilvl w:val="0"/>
          <w:numId w:val="3"/>
        </w:numPr>
      </w:pPr>
      <w:r>
        <w:rPr/>
        <w:t xml:space="preserve">Préparer ses interventions dans le respect de la feuille de route d'intervention : lecture de la feuille de route, vérification du matériel et équipement (affiches, produits d'entretien, outillage)</w:t>
      </w:r>
    </w:p>
    <w:p>
      <w:pPr>
        <w:numPr>
          <w:ilvl w:val="0"/>
          <w:numId w:val="3"/>
        </w:numPr>
      </w:pPr>
      <w:r>
        <w:rPr/>
        <w:t xml:space="preserve">Installer des panneaux digitaux conformément au plan et dans le respect des règles de sécurité et des réglementations d'affichage extérieur</w:t>
      </w:r>
    </w:p>
    <w:p>
      <w:pPr>
        <w:numPr>
          <w:ilvl w:val="0"/>
          <w:numId w:val="3"/>
        </w:numPr>
      </w:pPr>
      <w:r>
        <w:rPr/>
        <w:t xml:space="preserve">Réaliser des interventions sur le mobilier urbain digital : réalisation des activités d'installation, de diagnostic, de maintenance ou de récupération du mobilier s'il doit être remplacé</w:t>
      </w:r>
    </w:p>
    <w:p>
      <w:pPr>
        <w:numPr>
          <w:ilvl w:val="0"/>
          <w:numId w:val="3"/>
        </w:numPr>
      </w:pPr>
      <w:r>
        <w:rPr/>
        <w:t xml:space="preserve">Réaliser des interventions sur le mobilier urbain digital en atelier : diagnostic et maintenance lorsqu'elle est possible ou envoi aux personnels en charge du recyclage</w:t>
      </w:r>
    </w:p>
    <w:p>
      <w:pPr>
        <w:numPr>
          <w:ilvl w:val="0"/>
          <w:numId w:val="3"/>
        </w:numPr>
      </w:pPr>
      <w:r>
        <w:rPr/>
        <w:t xml:space="preserve">Envoyer le mobilier aux équipes logistiques pour envoi en atelier (lorsque la maintenance en atelier est réalisée par une autre équipe ou entreprise)</w:t>
      </w:r>
    </w:p>
    <w:p>
      <w:pPr>
        <w:numPr>
          <w:ilvl w:val="0"/>
          <w:numId w:val="3"/>
        </w:numPr>
      </w:pPr>
      <w:r>
        <w:rPr/>
        <w:t xml:space="preserve">Vérifier le fonctionnement optimal des panneaux installés et résolution des incidents techniques rencontrés</w:t>
      </w:r>
    </w:p>
    <w:p>
      <w:pPr/>
    </w:p>
    <w:p>
      <w:pPr/>
    </w:p>
    <w:p>
      <w:pPr/>
      <w:r>
        <w:rPr>
          <w:color w:val="FF665D"/>
          <w:sz w:val="32"/>
          <w:szCs w:val="32"/>
          <w:b w:val="1"/>
          <w:bCs w:val="1"/>
        </w:rPr>
        <w:t xml:space="preserve">Compétences clés requises</w:t>
      </w:r>
    </w:p>
    <w:p>
      <w:pPr>
        <w:numPr>
          <w:ilvl w:val="0"/>
          <w:numId w:val="4"/>
        </w:numPr>
      </w:pPr>
      <w:r>
        <w:rPr/>
        <w:t xml:space="preserve">Assurer la logistique matérielle                    </w:t>
      </w:r>
    </w:p>
    <w:p>
      <w:pPr>
        <w:numPr>
          <w:ilvl w:val="1"/>
          <w:numId w:val="4"/>
        </w:numPr>
      </w:pPr>
      <w:r>
        <w:rPr/>
        <w:t xml:space="preserve">Préparer et vérifier le matériel nécessaire à la tournée et notifier ses besoins en cas de manque de stock embarqué</w:t>
      </w:r>
    </w:p>
    <w:p>
      <w:pPr>
        <w:numPr>
          <w:ilvl w:val="1"/>
          <w:numId w:val="4"/>
        </w:numPr>
      </w:pPr>
      <w:r>
        <w:rPr/>
        <w:t xml:space="preserve">Organiser son emploi du temps et le trajet de sa tournée</w:t>
      </w:r>
    </w:p>
    <w:p>
      <w:pPr>
        <w:numPr>
          <w:ilvl w:val="1"/>
          <w:numId w:val="4"/>
        </w:numPr>
      </w:pPr>
      <w:r>
        <w:rPr/>
        <w:t xml:space="preserve">Hiérarchiser ses interventions et adapter son organisation</w:t>
      </w:r>
    </w:p>
    <w:p>
      <w:pPr>
        <w:numPr>
          <w:ilvl w:val="1"/>
          <w:numId w:val="4"/>
        </w:numPr>
      </w:pPr>
      <w:r>
        <w:rPr/>
        <w:t xml:space="preserve">Utiliser des logiciels ERP, et gestion de patrimoine pour prendre en charge des ordres de travaux et pour établir un rapport de ses interventions et de son activité</w:t>
      </w:r>
    </w:p>
    <w:p>
      <w:pPr>
        <w:numPr>
          <w:ilvl w:val="0"/>
          <w:numId w:val="4"/>
        </w:numPr>
      </w:pPr>
      <w:r>
        <w:rPr/>
        <w:t xml:space="preserve">Procéder à des opérations d'installation ou de maintenance                    </w:t>
      </w:r>
    </w:p>
    <w:p>
      <w:pPr>
        <w:numPr>
          <w:ilvl w:val="1"/>
          <w:numId w:val="4"/>
        </w:numPr>
      </w:pPr>
      <w:r>
        <w:rPr/>
        <w:t xml:space="preserve">Installer et configurer des panneaux numériques en suivant des plans techniques détaillés, et les connecter aux réseaux locaux et Internet pour permettre la diffusion de contenu à distance.</w:t>
      </w:r>
    </w:p>
    <w:p>
      <w:pPr>
        <w:numPr>
          <w:ilvl w:val="1"/>
          <w:numId w:val="4"/>
        </w:numPr>
      </w:pPr>
      <w:r>
        <w:rPr/>
        <w:t xml:space="preserve">Effectuer les branchements électriques et les raccordements réseaux, respectant les règles de sécurité et les normes de performance en vigueur.</w:t>
      </w:r>
    </w:p>
    <w:p>
      <w:pPr>
        <w:numPr>
          <w:ilvl w:val="1"/>
          <w:numId w:val="4"/>
        </w:numPr>
      </w:pPr>
      <w:r>
        <w:rPr/>
        <w:t xml:space="preserve">Tester et calibrer les écrans pour assurer une qualité d'image optimale et une connectivité stable, réglant les paramètres d'affichage pour une visibilité maximale.</w:t>
      </w:r>
    </w:p>
    <w:p>
      <w:pPr>
        <w:numPr>
          <w:ilvl w:val="1"/>
          <w:numId w:val="4"/>
        </w:numPr>
      </w:pPr>
      <w:r>
        <w:rPr/>
        <w:t xml:space="preserve">Diagnostiquer et résoudre les incidents techniques (pannes, pertes de connexion, défauts d'image) et réaliser les interventions nécessaires pour maintenir les écrans opérationnels.</w:t>
      </w:r>
    </w:p>
    <w:p>
      <w:pPr>
        <w:numPr>
          <w:ilvl w:val="1"/>
          <w:numId w:val="4"/>
        </w:numPr>
      </w:pPr>
      <w:r>
        <w:rPr/>
        <w:t xml:space="preserve">Diagnostiquer les pannes d'affichage et effectuer les réglages ou remplacements nécessaires</w:t>
      </w:r>
    </w:p>
    <w:p>
      <w:pPr>
        <w:numPr>
          <w:ilvl w:val="1"/>
          <w:numId w:val="4"/>
        </w:numPr>
      </w:pPr>
      <w:r>
        <w:rPr/>
        <w:t xml:space="preserve">Réaliser les interventions de maintenance sur les mobiliers urbains, en respectant les spécifications et les consignes de sécurité</w:t>
      </w:r>
    </w:p>
    <w:p>
      <w:pPr>
        <w:numPr>
          <w:ilvl w:val="1"/>
          <w:numId w:val="4"/>
        </w:numPr>
      </w:pPr>
      <w:r>
        <w:rPr/>
        <w:t xml:space="preserve">Effectuer en atelier la maintenance préventive et les tests fonctionnels sur les composants mécaniques, électrique, électroniques et numériques des mobiliers</w:t>
      </w:r>
    </w:p>
    <w:p>
      <w:pPr>
        <w:numPr>
          <w:ilvl w:val="0"/>
          <w:numId w:val="4"/>
        </w:numPr>
      </w:pPr>
      <w:r>
        <w:rPr/>
        <w:t xml:space="preserve">Appliquer un cadre juridique ou réglementaire                    </w:t>
      </w:r>
    </w:p>
    <w:p>
      <w:pPr>
        <w:numPr>
          <w:ilvl w:val="1"/>
          <w:numId w:val="4"/>
        </w:numPr>
      </w:pPr>
      <w:r>
        <w:rPr/>
        <w:t xml:space="preserve">Respecter les règles locales de réglementation d'affichage extérieur et veiller à la conformité de l'installation avec les exigences de l'espace public.</w:t>
      </w:r>
    </w:p>
    <w:p>
      <w:pPr>
        <w:numPr>
          <w:ilvl w:val="1"/>
          <w:numId w:val="4"/>
        </w:numPr>
      </w:pPr>
      <w:r>
        <w:rPr/>
        <w:t xml:space="preserve">Appliquer les normes de sécurité et prévention des risques : Maîtrise des protocoles de sécurité, incluant les normes électriques et les procédures spécifiques pour le travail en hauteur.</w:t>
      </w:r>
    </w:p>
    <w:p>
      <w:pPr>
        <w:numPr>
          <w:ilvl w:val="1"/>
          <w:numId w:val="4"/>
        </w:numPr>
      </w:pPr>
      <w:r>
        <w:rPr/>
        <w:t xml:space="preserve">Respecter les normes et règles environnementales en matière de récupération, stockage et gestion de déchets électriques</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Mise en service et entretien d'équipements</w:t>
      </w:r>
    </w:p>
    <w:p>
      <w:pPr>
        <w:numPr>
          <w:ilvl w:val="0"/>
          <w:numId w:val="5"/>
        </w:numPr>
      </w:pPr>
      <w:r>
        <w:rPr/>
        <w:t xml:space="preserve">Utilisation d'équipement de test</w:t>
      </w:r>
    </w:p>
    <w:p>
      <w:pPr>
        <w:numPr>
          <w:ilvl w:val="0"/>
          <w:numId w:val="5"/>
        </w:numPr>
      </w:pPr>
      <w:r>
        <w:rPr/>
        <w:t xml:space="preserve">Préparation de tournées</w:t>
      </w:r>
    </w:p>
    <w:p>
      <w:pPr>
        <w:numPr>
          <w:ilvl w:val="0"/>
          <w:numId w:val="5"/>
        </w:numPr>
      </w:pPr>
      <w:r>
        <w:rPr/>
        <w:t xml:space="preserve">Application des procédures de sécurité</w:t>
      </w:r>
    </w:p>
    <w:p>
      <w:pPr>
        <w:numPr>
          <w:ilvl w:val="0"/>
          <w:numId w:val="5"/>
        </w:numPr>
      </w:pPr>
      <w:r>
        <w:rPr/>
        <w:t xml:space="preserve">Gestion de la récupération et du tri sélectif</w:t>
      </w:r>
    </w:p>
    <w:p>
      <w:pPr>
        <w:numPr>
          <w:ilvl w:val="0"/>
          <w:numId w:val="5"/>
        </w:numPr>
      </w:pPr>
      <w:r>
        <w:rPr/>
        <w:t xml:space="preserve">Exploitation des outils de CRM</w:t>
      </w:r>
    </w:p>
    <w:p>
      <w:pPr>
        <w:numPr>
          <w:ilvl w:val="0"/>
          <w:numId w:val="5"/>
        </w:numPr>
      </w:pPr>
      <w:r>
        <w:rPr/>
        <w:t xml:space="preserve">Outils de gestion de patrimoine</w:t>
      </w:r>
    </w:p>
    <w:p>
      <w:pPr>
        <w:numPr>
          <w:ilvl w:val="0"/>
          <w:numId w:val="5"/>
        </w:numPr>
      </w:pPr>
      <w:r>
        <w:rPr/>
        <w:t xml:space="preserve">Gestion des stocks et des flux</w:t>
      </w:r>
    </w:p>
    <w:p>
      <w:pPr>
        <w:numPr>
          <w:ilvl w:val="0"/>
          <w:numId w:val="5"/>
        </w:numPr>
      </w:pPr>
      <w:r>
        <w:rPr/>
        <w:t xml:space="preserve">ERP</w:t>
      </w:r>
    </w:p>
    <w:p>
      <w:pPr>
        <w:numPr>
          <w:ilvl w:val="0"/>
          <w:numId w:val="5"/>
        </w:numPr>
      </w:pPr>
      <w:r>
        <w:rPr/>
        <w:t xml:space="preserve">Qualité</w:t>
      </w:r>
    </w:p>
    <w:p>
      <w:pPr>
        <w:numPr>
          <w:ilvl w:val="0"/>
          <w:numId w:val="5"/>
        </w:numPr>
      </w:pPr>
      <w:r>
        <w:rPr/>
        <w:t xml:space="preserve">Réglementaire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Faire preuve d'autonomie</w:t>
      </w:r>
    </w:p>
    <w:p>
      <w:pPr>
        <w:numPr>
          <w:ilvl w:val="0"/>
          <w:numId w:val="6"/>
        </w:numPr>
      </w:pPr>
      <w:r>
        <w:rPr/>
        <w:t xml:space="preserve">Faire preuve de rigueur et de précision</w:t>
      </w:r>
    </w:p>
    <w:p>
      <w:pPr>
        <w:numPr>
          <w:ilvl w:val="0"/>
          <w:numId w:val="6"/>
        </w:numPr>
      </w:pPr>
      <w:r>
        <w:rPr/>
        <w:t xml:space="preserve">Faire preuve de réactivité</w:t>
      </w:r>
    </w:p>
    <w:p>
      <w:pPr>
        <w:numPr>
          <w:ilvl w:val="0"/>
          <w:numId w:val="6"/>
        </w:numPr>
      </w:pPr>
      <w:r>
        <w:rPr/>
        <w:t xml:space="preserve">Gérer son stress</w:t>
      </w:r>
    </w:p>
    <w:p>
      <w:pPr>
        <w:numPr>
          <w:ilvl w:val="0"/>
          <w:numId w:val="6"/>
        </w:numPr>
      </w:pPr>
      <w:r>
        <w:rPr/>
        <w:t xml:space="preserve">S'adapter aux changements</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Face à l'essor des technologies connectées et interactives, le métier nécessite une maîtrise croissante des systèmes de gestion à distance et des objets connectés (Internet des objets) pour répondre aux besoins d'affichage intelligent et interactif.</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Responsable logistique</w:t>
      </w:r>
    </w:p>
    <w:p>
      <w:pPr>
        <w:numPr>
          <w:ilvl w:val="0"/>
          <w:numId w:val="7"/>
        </w:numPr>
      </w:pPr>
      <w:r>
        <w:rPr/>
        <w:t xml:space="preserve">Chef d'équipe</w:t>
      </w:r>
    </w:p>
    <w:p>
      <w:pPr>
        <w:numPr>
          <w:ilvl w:val="0"/>
          <w:numId w:val="7"/>
        </w:numPr>
      </w:pPr>
      <w:r>
        <w:rPr/>
        <w:t xml:space="preserve">Chargé de Développement du Patrimoine</w:t>
      </w:r>
    </w:p>
    <w:p>
      <w:pPr/>
    </w:p>
    <w:p>
      <w:pPr/>
      <w:r>
        <w:rPr>
          <w:color w:val="1B304B"/>
          <w:sz w:val="24"/>
          <w:szCs w:val="24"/>
          <w:b w:val="1"/>
          <w:bCs w:val="1"/>
        </w:rPr>
        <w:t xml:space="preserve">En externe</w:t>
      </w:r>
    </w:p>
    <w:p>
      <w:pPr/>
      <w:r>
        <w:rPr/>
        <w:t xml:space="preserve">Bailleurs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Bac+2 en électricité, électronique, électrotechnique, maintenance</w:t>
      </w:r>
    </w:p>
    <w:p>
      <w:pPr/>
      <w:r>
        <w:rPr/>
        <w:t xml:space="preserve">La possession d'habilitations électriques (B1V notamment) est indispensable</w:t>
      </w:r>
    </w:p>
    <w:p>
      <w:pPr/>
      <w:r>
        <w:rPr/>
        <w:t xml:space="preserve">Le permis B est indispensable</w:t>
      </w:r>
    </w:p>
    <w:p>
      <w:pPr/>
    </w:p>
    <w:p>
      <w:pPr/>
      <w:r>
        <w:rPr>
          <w:color w:val="1B304B"/>
          <w:sz w:val="24"/>
          <w:szCs w:val="24"/>
          <w:b w:val="1"/>
          <w:bCs w:val="1"/>
        </w:rPr>
        <w:t xml:space="preserve">Expériences recommandées</w:t>
      </w:r>
    </w:p>
    <w:p>
      <w:pPr/>
      <w:r>
        <w:rPr/>
        <w:t xml:space="preserve">Une première expérience est appréciée en installation ou maintenance de systèmes électroniques, idéalement dans l'affichage digital ou l'installation d'équipements connectés.</w:t>
      </w:r>
    </w:p>
    <w:p>
      <w:pPr/>
    </w:p>
    <w:p>
      <w:pPr/>
    </w:p>
    <w:p>
      <w:pPr/>
      <w:r>
        <w:rPr>
          <w:color w:val="FF665D"/>
          <w:sz w:val="32"/>
          <w:szCs w:val="32"/>
          <w:b w:val="1"/>
          <w:bCs w:val="1"/>
        </w:rPr>
        <w:t xml:space="preserve">Possibilités d'évolution</w:t>
      </w:r>
    </w:p>
    <w:p>
      <w:pPr>
        <w:numPr>
          <w:ilvl w:val="0"/>
          <w:numId w:val="8"/>
        </w:numPr>
      </w:pPr>
      <w:r>
        <w:rPr/>
        <w:t xml:space="preserve">Responsable de la maintenance</w:t>
      </w:r>
    </w:p>
    <w:p>
      <w:pPr>
        <w:numPr>
          <w:ilvl w:val="0"/>
          <w:numId w:val="8"/>
        </w:numPr>
      </w:pPr>
      <w:r>
        <w:rPr/>
        <w:t xml:space="preserve">Agent technique d'affichage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15:41</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Technicien d'installation et de maintenance de panneau digital</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9B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9A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57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C6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52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8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4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2025-07-07T15:41:07+02:00</dcterms:created>
  <dcterms:modified xsi:type="dcterms:W3CDTF">2025-07-07T15:41:07+02:00</dcterms:modified>
</cp:coreProperties>
</file>

<file path=docProps/custom.xml><?xml version="1.0" encoding="utf-8"?>
<Properties xmlns="http://schemas.openxmlformats.org/officeDocument/2006/custom-properties" xmlns:vt="http://schemas.openxmlformats.org/officeDocument/2006/docPropsVTypes"/>
</file>